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94" w:rsidRDefault="00D56194" w:rsidP="00D56194">
      <w:pPr>
        <w:pStyle w:val="BodyText"/>
        <w:jc w:val="center"/>
        <w:rPr>
          <w:b/>
          <w:sz w:val="28"/>
          <w:szCs w:val="28"/>
        </w:rPr>
      </w:pPr>
      <w:r w:rsidRPr="003D62D7">
        <w:rPr>
          <w:b/>
          <w:sz w:val="28"/>
          <w:szCs w:val="28"/>
        </w:rPr>
        <w:t>Process for Exited SNAP applications</w:t>
      </w:r>
    </w:p>
    <w:p w:rsidR="00D56194" w:rsidRDefault="00D56194" w:rsidP="00D56194">
      <w:pPr>
        <w:pStyle w:val="BodyText"/>
        <w:jc w:val="center"/>
        <w:rPr>
          <w:b/>
          <w:sz w:val="28"/>
          <w:szCs w:val="28"/>
        </w:rPr>
      </w:pPr>
    </w:p>
    <w:p w:rsidR="00D56194" w:rsidRDefault="00D56194" w:rsidP="00D5619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CFC267" wp14:editId="3461D744">
                <wp:simplePos x="0" y="0"/>
                <wp:positionH relativeFrom="column">
                  <wp:posOffset>504825</wp:posOffset>
                </wp:positionH>
                <wp:positionV relativeFrom="paragraph">
                  <wp:posOffset>815975</wp:posOffset>
                </wp:positionV>
                <wp:extent cx="523875" cy="295275"/>
                <wp:effectExtent l="0" t="0" r="28575" b="28575"/>
                <wp:wrapNone/>
                <wp:docPr id="15" name="Oval 15"/>
                <wp:cNvGraphicFramePr/>
                <a:graphic xmlns:a="http://schemas.openxmlformats.org/drawingml/2006/main">
                  <a:graphicData uri="http://schemas.microsoft.com/office/word/2010/wordprocessingShape">
                    <wps:wsp>
                      <wps:cNvSpPr/>
                      <wps:spPr>
                        <a:xfrm>
                          <a:off x="0" y="0"/>
                          <a:ext cx="523875"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4544B" id="Oval 15" o:spid="_x0000_s1026" style="position:absolute;margin-left:39.75pt;margin-top:64.25pt;width:41.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" filled="f" strokecolor="red" strokeweight="1pt">
                <v:stroke joinstyle="miter"/>
              </v:oval>
            </w:pict>
          </mc:Fallback>
        </mc:AlternateContent>
      </w:r>
      <w:r>
        <w:rPr>
          <w:rFonts w:ascii="Times New Roman" w:hAnsi="Times New Roman" w:cs="Times New Roman"/>
          <w:sz w:val="24"/>
          <w:szCs w:val="24"/>
        </w:rPr>
        <w:t xml:space="preserve">If a participant’s Food Stamp case closes for any reason, the nightly file will update MoJobs with an Exit date indicating the individual has lost benefits. There are a variety of circumstances that would cause a case to Exit in MoJobs, staff will need to use the following guidance when a case has </w:t>
      </w:r>
      <w:proofErr w:type="gramStart"/>
      <w:r>
        <w:rPr>
          <w:rFonts w:ascii="Times New Roman" w:hAnsi="Times New Roman" w:cs="Times New Roman"/>
          <w:sz w:val="24"/>
          <w:szCs w:val="24"/>
        </w:rPr>
        <w:t>Exited</w:t>
      </w:r>
      <w:proofErr w:type="gramEnd"/>
      <w:r>
        <w:rPr>
          <w:rFonts w:ascii="Times New Roman" w:hAnsi="Times New Roman" w:cs="Times New Roman"/>
          <w:sz w:val="24"/>
          <w:szCs w:val="24"/>
        </w:rPr>
        <w:t xml:space="preserve"> in MoJobs. </w:t>
      </w:r>
    </w:p>
    <w:p w:rsidR="00D56194" w:rsidRDefault="00D56194" w:rsidP="00D56194">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88C0A1F" wp14:editId="1F6D0681">
                <wp:simplePos x="0" y="0"/>
                <wp:positionH relativeFrom="column">
                  <wp:posOffset>4391025</wp:posOffset>
                </wp:positionH>
                <wp:positionV relativeFrom="paragraph">
                  <wp:posOffset>739140</wp:posOffset>
                </wp:positionV>
                <wp:extent cx="581025" cy="190500"/>
                <wp:effectExtent l="0" t="0" r="28575" b="19050"/>
                <wp:wrapNone/>
                <wp:docPr id="17" name="Oval 17"/>
                <wp:cNvGraphicFramePr/>
                <a:graphic xmlns:a="http://schemas.openxmlformats.org/drawingml/2006/main">
                  <a:graphicData uri="http://schemas.microsoft.com/office/word/2010/wordprocessingShape">
                    <wps:wsp>
                      <wps:cNvSpPr/>
                      <wps:spPr>
                        <a:xfrm>
                          <a:off x="0" y="0"/>
                          <a:ext cx="581025"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CB4143" id="Oval 17" o:spid="_x0000_s1026" style="position:absolute;margin-left:345.75pt;margin-top:58.2pt;width:4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" filled="f" strokecolor="red"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349F4207" wp14:editId="5CB4E51A">
                <wp:simplePos x="0" y="0"/>
                <wp:positionH relativeFrom="column">
                  <wp:posOffset>3114675</wp:posOffset>
                </wp:positionH>
                <wp:positionV relativeFrom="paragraph">
                  <wp:posOffset>748665</wp:posOffset>
                </wp:positionV>
                <wp:extent cx="381000" cy="161925"/>
                <wp:effectExtent l="0" t="0" r="19050" b="28575"/>
                <wp:wrapNone/>
                <wp:docPr id="16" name="Oval 16"/>
                <wp:cNvGraphicFramePr/>
                <a:graphic xmlns:a="http://schemas.openxmlformats.org/drawingml/2006/main">
                  <a:graphicData uri="http://schemas.microsoft.com/office/word/2010/wordprocessingShape">
                    <wps:wsp>
                      <wps:cNvSpPr/>
                      <wps:spPr>
                        <a:xfrm>
                          <a:off x="0" y="0"/>
                          <a:ext cx="381000"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E5504" id="Oval 16" o:spid="_x0000_s1026" style="position:absolute;margin-left:245.25pt;margin-top:58.95pt;width:3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" filled="f" strokecolor="red" strokeweight="1pt">
                <v:stroke joinstyle="miter"/>
              </v:oval>
            </w:pict>
          </mc:Fallback>
        </mc:AlternateContent>
      </w:r>
      <w:r>
        <w:rPr>
          <w:noProof/>
        </w:rPr>
        <w:drawing>
          <wp:inline distT="0" distB="0" distL="0" distR="0" wp14:anchorId="22C5F921" wp14:editId="1FF322EF">
            <wp:extent cx="5943600" cy="101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012825"/>
                    </a:xfrm>
                    <a:prstGeom prst="rect">
                      <a:avLst/>
                    </a:prstGeom>
                  </pic:spPr>
                </pic:pic>
              </a:graphicData>
            </a:graphic>
          </wp:inline>
        </w:drawing>
      </w:r>
    </w:p>
    <w:p w:rsidR="00D56194" w:rsidRDefault="00D56194" w:rsidP="00D56194">
      <w:pPr>
        <w:rPr>
          <w:rFonts w:ascii="Times New Roman" w:hAnsi="Times New Roman" w:cs="Times New Roman"/>
          <w:sz w:val="24"/>
          <w:szCs w:val="24"/>
        </w:rPr>
      </w:pPr>
      <w:r w:rsidRPr="003D62D7">
        <w:rPr>
          <w:rFonts w:ascii="Times New Roman" w:hAnsi="Times New Roman" w:cs="Times New Roman"/>
          <w:sz w:val="24"/>
          <w:szCs w:val="24"/>
        </w:rPr>
        <w:t xml:space="preserve">If a participant that your agency is actively working with has an Exit date on the SNAP application in MoJobs, send the DCN verification form to </w:t>
      </w:r>
      <w:hyperlink r:id="rId6" w:history="1">
        <w:r w:rsidRPr="00922083">
          <w:rPr>
            <w:rStyle w:val="Hyperlink"/>
            <w:rFonts w:ascii="Times New Roman" w:hAnsi="Times New Roman" w:cs="Times New Roman"/>
            <w:sz w:val="24"/>
            <w:szCs w:val="24"/>
          </w:rPr>
          <w:t>DSS.FSD.Agreements@dss.mo.gov</w:t>
        </w:r>
      </w:hyperlink>
      <w:r>
        <w:rPr>
          <w:rFonts w:ascii="Times New Roman" w:hAnsi="Times New Roman" w:cs="Times New Roman"/>
          <w:sz w:val="24"/>
          <w:szCs w:val="24"/>
        </w:rPr>
        <w:t xml:space="preserve"> </w:t>
      </w:r>
      <w:r w:rsidRPr="003D62D7">
        <w:rPr>
          <w:rFonts w:ascii="Times New Roman" w:hAnsi="Times New Roman" w:cs="Times New Roman"/>
          <w:sz w:val="24"/>
          <w:szCs w:val="24"/>
        </w:rPr>
        <w:t xml:space="preserve">with “loss of benefits” in the subject line. If the client is with you, enter “client at desk” in the subject line also. FSD staff will respond with SNAP eligibility information for the participant. </w:t>
      </w:r>
    </w:p>
    <w:p w:rsidR="00D56194" w:rsidRPr="003D62D7" w:rsidRDefault="00D56194" w:rsidP="00D56194">
      <w:pPr>
        <w:jc w:val="center"/>
        <w:rPr>
          <w:rFonts w:ascii="Times New Roman" w:hAnsi="Times New Roman" w:cs="Times New Roman"/>
          <w:sz w:val="24"/>
          <w:szCs w:val="24"/>
        </w:rPr>
      </w:pPr>
      <w:r>
        <w:rPr>
          <w:rFonts w:ascii="Times New Roman" w:hAnsi="Times New Roman" w:cs="Times New Roman"/>
          <w:sz w:val="24"/>
          <w:szCs w:val="24"/>
        </w:rPr>
        <w:t>Active Food Stamps</w:t>
      </w:r>
    </w:p>
    <w:p w:rsidR="00D56194" w:rsidRPr="00BB1D11" w:rsidRDefault="00D56194" w:rsidP="00D56194">
      <w:pPr>
        <w:pStyle w:val="ListParagraph"/>
        <w:widowControl w:val="0"/>
        <w:numPr>
          <w:ilvl w:val="0"/>
          <w:numId w:val="1"/>
        </w:numPr>
        <w:tabs>
          <w:tab w:val="left" w:pos="768"/>
          <w:tab w:val="left" w:pos="769"/>
        </w:tabs>
        <w:autoSpaceDE w:val="0"/>
        <w:autoSpaceDN w:val="0"/>
        <w:spacing w:after="0" w:line="278" w:lineRule="exact"/>
        <w:contextualSpacing w:val="0"/>
        <w:rPr>
          <w:rFonts w:ascii="Times New Roman" w:hAnsi="Times New Roman" w:cs="Times New Roman"/>
          <w:sz w:val="24"/>
          <w:szCs w:val="24"/>
        </w:rPr>
      </w:pPr>
      <w:r w:rsidRPr="00BB1D11">
        <w:rPr>
          <w:rFonts w:ascii="Times New Roman" w:hAnsi="Times New Roman" w:cs="Times New Roman"/>
          <w:sz w:val="24"/>
          <w:szCs w:val="24"/>
        </w:rPr>
        <w:t xml:space="preserve">Forward the returned DCN form to </w:t>
      </w:r>
      <w:hyperlink r:id="rId7" w:history="1">
        <w:r w:rsidRPr="00BB1D11">
          <w:rPr>
            <w:rStyle w:val="Hyperlink"/>
            <w:rFonts w:ascii="Times New Roman" w:hAnsi="Times New Roman" w:cs="Times New Roman"/>
            <w:sz w:val="24"/>
            <w:szCs w:val="24"/>
          </w:rPr>
          <w:t>SkillUp.Missouri@dss.mo.gov</w:t>
        </w:r>
      </w:hyperlink>
      <w:r w:rsidRPr="00BB1D11">
        <w:rPr>
          <w:rFonts w:ascii="Times New Roman" w:hAnsi="Times New Roman" w:cs="Times New Roman"/>
          <w:sz w:val="24"/>
          <w:szCs w:val="24"/>
        </w:rPr>
        <w:t xml:space="preserve"> and request the SNAP application be </w:t>
      </w:r>
      <w:proofErr w:type="spellStart"/>
      <w:r w:rsidRPr="00BB1D11">
        <w:rPr>
          <w:rFonts w:ascii="Times New Roman" w:hAnsi="Times New Roman" w:cs="Times New Roman"/>
          <w:sz w:val="24"/>
          <w:szCs w:val="24"/>
        </w:rPr>
        <w:t>unexited</w:t>
      </w:r>
      <w:proofErr w:type="spellEnd"/>
      <w:r w:rsidRPr="00BB1D11">
        <w:rPr>
          <w:rFonts w:ascii="Times New Roman" w:hAnsi="Times New Roman" w:cs="Times New Roman"/>
          <w:sz w:val="24"/>
          <w:szCs w:val="24"/>
        </w:rPr>
        <w:t xml:space="preserve">. </w:t>
      </w:r>
    </w:p>
    <w:p w:rsidR="00D56194" w:rsidRDefault="00D56194" w:rsidP="00D56194">
      <w:pPr>
        <w:pStyle w:val="ListParagraph"/>
        <w:widowControl w:val="0"/>
        <w:numPr>
          <w:ilvl w:val="1"/>
          <w:numId w:val="1"/>
        </w:numPr>
        <w:tabs>
          <w:tab w:val="left" w:pos="768"/>
          <w:tab w:val="left" w:pos="769"/>
        </w:tabs>
        <w:autoSpaceDE w:val="0"/>
        <w:autoSpaceDN w:val="0"/>
        <w:spacing w:after="0" w:line="278" w:lineRule="exact"/>
        <w:contextualSpacing w:val="0"/>
        <w:rPr>
          <w:rFonts w:ascii="Times New Roman" w:hAnsi="Times New Roman" w:cs="Times New Roman"/>
          <w:sz w:val="24"/>
          <w:szCs w:val="24"/>
        </w:rPr>
      </w:pPr>
      <w:r>
        <w:rPr>
          <w:rFonts w:ascii="Times New Roman" w:hAnsi="Times New Roman" w:cs="Times New Roman"/>
          <w:sz w:val="24"/>
          <w:szCs w:val="24"/>
        </w:rPr>
        <w:t xml:space="preserve">If the application has exited and there is another Partial or Incomplete application, staff will need to track any activities or services provided until the SNAP application has been </w:t>
      </w:r>
      <w:proofErr w:type="spellStart"/>
      <w:r>
        <w:rPr>
          <w:rFonts w:ascii="Times New Roman" w:hAnsi="Times New Roman" w:cs="Times New Roman"/>
          <w:sz w:val="24"/>
          <w:szCs w:val="24"/>
        </w:rPr>
        <w:t>unexited</w:t>
      </w:r>
      <w:proofErr w:type="spellEnd"/>
      <w:r>
        <w:rPr>
          <w:rFonts w:ascii="Times New Roman" w:hAnsi="Times New Roman" w:cs="Times New Roman"/>
          <w:sz w:val="24"/>
          <w:szCs w:val="24"/>
        </w:rPr>
        <w:t xml:space="preserve">. These cases may take 30 days or more to correct. </w:t>
      </w:r>
    </w:p>
    <w:p w:rsidR="00D56194" w:rsidRDefault="00D56194" w:rsidP="00D56194">
      <w:pPr>
        <w:pStyle w:val="ListParagraph"/>
        <w:widowControl w:val="0"/>
        <w:numPr>
          <w:ilvl w:val="1"/>
          <w:numId w:val="1"/>
        </w:numPr>
        <w:tabs>
          <w:tab w:val="left" w:pos="768"/>
          <w:tab w:val="left" w:pos="769"/>
        </w:tabs>
        <w:autoSpaceDE w:val="0"/>
        <w:autoSpaceDN w:val="0"/>
        <w:spacing w:after="0" w:line="278" w:lineRule="exact"/>
        <w:contextualSpacing w:val="0"/>
        <w:rPr>
          <w:rFonts w:ascii="Times New Roman" w:hAnsi="Times New Roman" w:cs="Times New Roman"/>
          <w:sz w:val="24"/>
          <w:szCs w:val="24"/>
        </w:rPr>
      </w:pPr>
      <w:r>
        <w:rPr>
          <w:rFonts w:ascii="Times New Roman" w:hAnsi="Times New Roman" w:cs="Times New Roman"/>
          <w:sz w:val="24"/>
          <w:szCs w:val="24"/>
        </w:rPr>
        <w:t xml:space="preserve">Submit a change request to </w:t>
      </w:r>
      <w:hyperlink r:id="rId8" w:history="1">
        <w:r w:rsidRPr="00AA625B">
          <w:rPr>
            <w:rStyle w:val="Hyperlink"/>
            <w:rFonts w:ascii="Times New Roman" w:hAnsi="Times New Roman" w:cs="Times New Roman"/>
            <w:sz w:val="24"/>
            <w:szCs w:val="24"/>
          </w:rPr>
          <w:t>SkillUp.Missouri@dss.mo.gov</w:t>
        </w:r>
      </w:hyperlink>
      <w:r>
        <w:rPr>
          <w:rFonts w:ascii="Times New Roman" w:hAnsi="Times New Roman" w:cs="Times New Roman"/>
          <w:sz w:val="24"/>
          <w:szCs w:val="24"/>
        </w:rPr>
        <w:t xml:space="preserve"> with dates of service if they need to be backdated more than 15 days after the SNAP app has been </w:t>
      </w:r>
      <w:proofErr w:type="spellStart"/>
      <w:r>
        <w:rPr>
          <w:rFonts w:ascii="Times New Roman" w:hAnsi="Times New Roman" w:cs="Times New Roman"/>
          <w:sz w:val="24"/>
          <w:szCs w:val="24"/>
        </w:rPr>
        <w:t>unexited</w:t>
      </w:r>
      <w:proofErr w:type="spellEnd"/>
      <w:r>
        <w:rPr>
          <w:rFonts w:ascii="Times New Roman" w:hAnsi="Times New Roman" w:cs="Times New Roman"/>
          <w:sz w:val="24"/>
          <w:szCs w:val="24"/>
        </w:rPr>
        <w:t xml:space="preserve">. </w:t>
      </w:r>
    </w:p>
    <w:p w:rsidR="00D56194" w:rsidRDefault="00D56194" w:rsidP="00D56194">
      <w:pPr>
        <w:widowControl w:val="0"/>
        <w:tabs>
          <w:tab w:val="left" w:pos="768"/>
          <w:tab w:val="left" w:pos="769"/>
        </w:tabs>
        <w:autoSpaceDE w:val="0"/>
        <w:autoSpaceDN w:val="0"/>
        <w:spacing w:after="0" w:line="278" w:lineRule="exact"/>
        <w:rPr>
          <w:rFonts w:ascii="Times New Roman" w:hAnsi="Times New Roman" w:cs="Times New Roman"/>
          <w:sz w:val="24"/>
          <w:szCs w:val="24"/>
        </w:rPr>
      </w:pPr>
    </w:p>
    <w:p w:rsidR="00D56194" w:rsidRDefault="00D56194" w:rsidP="00D56194">
      <w:pPr>
        <w:widowControl w:val="0"/>
        <w:tabs>
          <w:tab w:val="left" w:pos="768"/>
          <w:tab w:val="left" w:pos="769"/>
        </w:tabs>
        <w:autoSpaceDE w:val="0"/>
        <w:autoSpaceDN w:val="0"/>
        <w:spacing w:after="0" w:line="278" w:lineRule="exact"/>
        <w:jc w:val="center"/>
        <w:rPr>
          <w:rFonts w:ascii="Times New Roman" w:hAnsi="Times New Roman" w:cs="Times New Roman"/>
          <w:sz w:val="24"/>
          <w:szCs w:val="24"/>
        </w:rPr>
      </w:pPr>
      <w:r>
        <w:rPr>
          <w:rFonts w:ascii="Times New Roman" w:hAnsi="Times New Roman" w:cs="Times New Roman"/>
          <w:sz w:val="24"/>
          <w:szCs w:val="24"/>
        </w:rPr>
        <w:t>Not Active Food Stamps</w:t>
      </w:r>
    </w:p>
    <w:p w:rsidR="00D56194" w:rsidRPr="00F21C8A" w:rsidRDefault="00D56194" w:rsidP="00D56194">
      <w:pPr>
        <w:widowControl w:val="0"/>
        <w:tabs>
          <w:tab w:val="left" w:pos="768"/>
          <w:tab w:val="left" w:pos="769"/>
        </w:tabs>
        <w:autoSpaceDE w:val="0"/>
        <w:autoSpaceDN w:val="0"/>
        <w:spacing w:after="0" w:line="278" w:lineRule="exact"/>
        <w:rPr>
          <w:rFonts w:ascii="Times New Roman" w:hAnsi="Times New Roman" w:cs="Times New Roman"/>
          <w:sz w:val="24"/>
          <w:szCs w:val="24"/>
        </w:rPr>
      </w:pPr>
    </w:p>
    <w:p w:rsidR="00D56194" w:rsidRPr="003D62D7" w:rsidRDefault="00D56194" w:rsidP="00D56194">
      <w:pPr>
        <w:pStyle w:val="ListParagraph"/>
        <w:widowControl w:val="0"/>
        <w:numPr>
          <w:ilvl w:val="0"/>
          <w:numId w:val="1"/>
        </w:numPr>
        <w:tabs>
          <w:tab w:val="left" w:pos="768"/>
          <w:tab w:val="left" w:pos="769"/>
        </w:tabs>
        <w:autoSpaceDE w:val="0"/>
        <w:autoSpaceDN w:val="0"/>
        <w:spacing w:after="0" w:line="278" w:lineRule="exact"/>
        <w:contextualSpacing w:val="0"/>
        <w:rPr>
          <w:rFonts w:ascii="Times New Roman" w:hAnsi="Times New Roman" w:cs="Times New Roman"/>
          <w:sz w:val="24"/>
          <w:szCs w:val="24"/>
        </w:rPr>
      </w:pPr>
      <w:r w:rsidRPr="003D62D7">
        <w:rPr>
          <w:rFonts w:ascii="Times New Roman" w:hAnsi="Times New Roman" w:cs="Times New Roman"/>
          <w:sz w:val="24"/>
          <w:szCs w:val="24"/>
        </w:rPr>
        <w:t xml:space="preserve">If the participant lost benefits and is in a long term training that has already been paid for, use case notes in MoJobs to document progress in the training, when the long term training is completed send a change request to </w:t>
      </w:r>
      <w:hyperlink r:id="rId9" w:history="1">
        <w:r w:rsidRPr="00AA625B">
          <w:rPr>
            <w:rStyle w:val="Hyperlink"/>
            <w:rFonts w:ascii="Times New Roman" w:hAnsi="Times New Roman" w:cs="Times New Roman"/>
            <w:sz w:val="24"/>
            <w:szCs w:val="24"/>
          </w:rPr>
          <w:t>SkillUP.Missouri@dss.mo.gov</w:t>
        </w:r>
      </w:hyperlink>
      <w:r>
        <w:rPr>
          <w:rFonts w:ascii="Times New Roman" w:hAnsi="Times New Roman" w:cs="Times New Roman"/>
          <w:sz w:val="24"/>
          <w:szCs w:val="24"/>
        </w:rPr>
        <w:t xml:space="preserve"> </w:t>
      </w:r>
      <w:r w:rsidRPr="003D62D7">
        <w:rPr>
          <w:rFonts w:ascii="Times New Roman" w:hAnsi="Times New Roman" w:cs="Times New Roman"/>
          <w:sz w:val="24"/>
          <w:szCs w:val="24"/>
        </w:rPr>
        <w:t>with the actual end date of training and the completion code (successful, unsuccessful, dropped out, etc.)</w:t>
      </w:r>
    </w:p>
    <w:p w:rsidR="00D56194" w:rsidRPr="003D62D7" w:rsidRDefault="00D56194" w:rsidP="00D56194">
      <w:pPr>
        <w:pStyle w:val="ListParagraph"/>
        <w:widowControl w:val="0"/>
        <w:numPr>
          <w:ilvl w:val="0"/>
          <w:numId w:val="1"/>
        </w:numPr>
        <w:tabs>
          <w:tab w:val="left" w:pos="768"/>
          <w:tab w:val="left" w:pos="769"/>
        </w:tabs>
        <w:autoSpaceDE w:val="0"/>
        <w:autoSpaceDN w:val="0"/>
        <w:spacing w:after="0" w:line="278" w:lineRule="exact"/>
        <w:contextualSpacing w:val="0"/>
        <w:rPr>
          <w:rFonts w:ascii="Times New Roman" w:hAnsi="Times New Roman" w:cs="Times New Roman"/>
          <w:sz w:val="24"/>
          <w:szCs w:val="24"/>
        </w:rPr>
      </w:pPr>
      <w:r w:rsidRPr="003D62D7">
        <w:rPr>
          <w:rFonts w:ascii="Times New Roman" w:hAnsi="Times New Roman" w:cs="Times New Roman"/>
          <w:sz w:val="24"/>
          <w:szCs w:val="24"/>
        </w:rPr>
        <w:t xml:space="preserve">If the participant lost benefits and has not regained benefits and they are not enrolled in a long term training, your agency cannot provide any additional services until the participant is eligible for Food Stamps again. </w:t>
      </w:r>
    </w:p>
    <w:p w:rsidR="00D56194" w:rsidRPr="003D62D7" w:rsidRDefault="00D56194" w:rsidP="00D56194">
      <w:pPr>
        <w:pStyle w:val="ListParagraph"/>
        <w:widowControl w:val="0"/>
        <w:numPr>
          <w:ilvl w:val="0"/>
          <w:numId w:val="1"/>
        </w:numPr>
        <w:tabs>
          <w:tab w:val="left" w:pos="768"/>
          <w:tab w:val="left" w:pos="769"/>
        </w:tabs>
        <w:autoSpaceDE w:val="0"/>
        <w:autoSpaceDN w:val="0"/>
        <w:spacing w:line="278" w:lineRule="exact"/>
        <w:contextualSpacing w:val="0"/>
        <w:rPr>
          <w:rFonts w:ascii="Times New Roman" w:hAnsi="Times New Roman" w:cs="Times New Roman"/>
          <w:sz w:val="24"/>
          <w:szCs w:val="24"/>
        </w:rPr>
      </w:pPr>
      <w:r w:rsidRPr="003D62D7">
        <w:rPr>
          <w:rFonts w:ascii="Times New Roman" w:hAnsi="Times New Roman" w:cs="Times New Roman"/>
          <w:sz w:val="24"/>
          <w:szCs w:val="24"/>
        </w:rPr>
        <w:t xml:space="preserve">If the participant lost benefits due to employment, staff can provide 90 days of job retention services such as TRE &amp; WRE. You will need to keep these records at your agency and case note in MoJobs, you will not add any TRE or WRE services to the SNAP application </w:t>
      </w:r>
      <w:r>
        <w:rPr>
          <w:rFonts w:ascii="Times New Roman" w:hAnsi="Times New Roman" w:cs="Times New Roman"/>
          <w:sz w:val="24"/>
          <w:szCs w:val="24"/>
        </w:rPr>
        <w:t>at this time</w:t>
      </w:r>
      <w:r w:rsidRPr="003D62D7">
        <w:rPr>
          <w:rFonts w:ascii="Times New Roman" w:hAnsi="Times New Roman" w:cs="Times New Roman"/>
          <w:sz w:val="24"/>
          <w:szCs w:val="24"/>
        </w:rPr>
        <w:t>.</w:t>
      </w:r>
    </w:p>
    <w:p w:rsidR="005418E9" w:rsidRDefault="005418E9" w:rsidP="00D253C9">
      <w:pPr>
        <w:rPr>
          <w:rFonts w:ascii="Times New Roman" w:hAnsi="Times New Roman" w:cs="Times New Roman"/>
          <w:sz w:val="24"/>
          <w:szCs w:val="24"/>
        </w:rPr>
      </w:pPr>
      <w:bookmarkStart w:id="0" w:name="_GoBack"/>
      <w:bookmarkEnd w:id="0"/>
    </w:p>
    <w:p w:rsidR="00F21C8A" w:rsidRPr="00D253C9" w:rsidRDefault="00F21C8A" w:rsidP="00D253C9">
      <w:pPr>
        <w:rPr>
          <w:rFonts w:ascii="Times New Roman" w:hAnsi="Times New Roman" w:cs="Times New Roman"/>
          <w:sz w:val="24"/>
          <w:szCs w:val="24"/>
        </w:rPr>
      </w:pPr>
    </w:p>
    <w:sectPr w:rsidR="00F21C8A" w:rsidRPr="00D25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738FF"/>
    <w:multiLevelType w:val="hybridMultilevel"/>
    <w:tmpl w:val="A422169C"/>
    <w:lvl w:ilvl="0" w:tplc="04090001">
      <w:start w:val="1"/>
      <w:numFmt w:val="bullet"/>
      <w:lvlText w:val=""/>
      <w:lvlJc w:val="left"/>
      <w:pPr>
        <w:ind w:left="768" w:hanging="361"/>
      </w:pPr>
      <w:rPr>
        <w:rFonts w:ascii="Symbol" w:hAnsi="Symbol" w:hint="default"/>
        <w:w w:val="100"/>
        <w:lang w:val="en-US" w:eastAsia="en-US" w:bidi="en-US"/>
      </w:rPr>
    </w:lvl>
    <w:lvl w:ilvl="1" w:tplc="42ECDABA">
      <w:numFmt w:val="bullet"/>
      <w:lvlText w:val="o"/>
      <w:lvlJc w:val="left"/>
      <w:pPr>
        <w:ind w:left="1345" w:hanging="361"/>
      </w:pPr>
      <w:rPr>
        <w:rFonts w:ascii="Courier New" w:eastAsia="Courier New" w:hAnsi="Courier New" w:cs="Courier New" w:hint="default"/>
        <w:w w:val="100"/>
        <w:sz w:val="22"/>
        <w:szCs w:val="22"/>
        <w:lang w:val="en-US" w:eastAsia="en-US" w:bidi="en-US"/>
      </w:rPr>
    </w:lvl>
    <w:lvl w:ilvl="2" w:tplc="CCBE347C">
      <w:numFmt w:val="bullet"/>
      <w:lvlText w:val="•"/>
      <w:lvlJc w:val="left"/>
      <w:pPr>
        <w:ind w:left="2417" w:hanging="361"/>
      </w:pPr>
      <w:rPr>
        <w:rFonts w:hint="default"/>
        <w:lang w:val="en-US" w:eastAsia="en-US" w:bidi="en-US"/>
      </w:rPr>
    </w:lvl>
    <w:lvl w:ilvl="3" w:tplc="FB187AFC">
      <w:numFmt w:val="bullet"/>
      <w:lvlText w:val="•"/>
      <w:lvlJc w:val="left"/>
      <w:pPr>
        <w:ind w:left="3495" w:hanging="361"/>
      </w:pPr>
      <w:rPr>
        <w:rFonts w:hint="default"/>
        <w:lang w:val="en-US" w:eastAsia="en-US" w:bidi="en-US"/>
      </w:rPr>
    </w:lvl>
    <w:lvl w:ilvl="4" w:tplc="73AC0054">
      <w:numFmt w:val="bullet"/>
      <w:lvlText w:val="•"/>
      <w:lvlJc w:val="left"/>
      <w:pPr>
        <w:ind w:left="4573" w:hanging="361"/>
      </w:pPr>
      <w:rPr>
        <w:rFonts w:hint="default"/>
        <w:lang w:val="en-US" w:eastAsia="en-US" w:bidi="en-US"/>
      </w:rPr>
    </w:lvl>
    <w:lvl w:ilvl="5" w:tplc="040A3384">
      <w:numFmt w:val="bullet"/>
      <w:lvlText w:val="•"/>
      <w:lvlJc w:val="left"/>
      <w:pPr>
        <w:ind w:left="5651" w:hanging="361"/>
      </w:pPr>
      <w:rPr>
        <w:rFonts w:hint="default"/>
        <w:lang w:val="en-US" w:eastAsia="en-US" w:bidi="en-US"/>
      </w:rPr>
    </w:lvl>
    <w:lvl w:ilvl="6" w:tplc="B95E0172">
      <w:numFmt w:val="bullet"/>
      <w:lvlText w:val="•"/>
      <w:lvlJc w:val="left"/>
      <w:pPr>
        <w:ind w:left="6728" w:hanging="361"/>
      </w:pPr>
      <w:rPr>
        <w:rFonts w:hint="default"/>
        <w:lang w:val="en-US" w:eastAsia="en-US" w:bidi="en-US"/>
      </w:rPr>
    </w:lvl>
    <w:lvl w:ilvl="7" w:tplc="BCDA9F42">
      <w:numFmt w:val="bullet"/>
      <w:lvlText w:val="•"/>
      <w:lvlJc w:val="left"/>
      <w:pPr>
        <w:ind w:left="7806" w:hanging="361"/>
      </w:pPr>
      <w:rPr>
        <w:rFonts w:hint="default"/>
        <w:lang w:val="en-US" w:eastAsia="en-US" w:bidi="en-US"/>
      </w:rPr>
    </w:lvl>
    <w:lvl w:ilvl="8" w:tplc="22C4288E">
      <w:numFmt w:val="bullet"/>
      <w:lvlText w:val="•"/>
      <w:lvlJc w:val="left"/>
      <w:pPr>
        <w:ind w:left="888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C9"/>
    <w:rsid w:val="00217A75"/>
    <w:rsid w:val="00327A68"/>
    <w:rsid w:val="003428E8"/>
    <w:rsid w:val="00515E62"/>
    <w:rsid w:val="005418E9"/>
    <w:rsid w:val="007D3B33"/>
    <w:rsid w:val="007D4D64"/>
    <w:rsid w:val="007E774D"/>
    <w:rsid w:val="008232E2"/>
    <w:rsid w:val="008364A5"/>
    <w:rsid w:val="00BB1D11"/>
    <w:rsid w:val="00BF3CCC"/>
    <w:rsid w:val="00D253C9"/>
    <w:rsid w:val="00D56194"/>
    <w:rsid w:val="00F21C8A"/>
    <w:rsid w:val="00F630C9"/>
    <w:rsid w:val="00FD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257C3-8922-49F2-8103-3AF8DC17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8E8"/>
    <w:rPr>
      <w:color w:val="0563C1" w:themeColor="hyperlink"/>
      <w:u w:val="single"/>
    </w:rPr>
  </w:style>
  <w:style w:type="paragraph" w:styleId="ListParagraph">
    <w:name w:val="List Paragraph"/>
    <w:basedOn w:val="Normal"/>
    <w:uiPriority w:val="34"/>
    <w:qFormat/>
    <w:rsid w:val="00D253C9"/>
    <w:pPr>
      <w:ind w:left="720"/>
      <w:contextualSpacing/>
    </w:pPr>
  </w:style>
  <w:style w:type="paragraph" w:styleId="BodyText">
    <w:name w:val="Body Text"/>
    <w:basedOn w:val="Normal"/>
    <w:link w:val="BodyTextChar"/>
    <w:uiPriority w:val="1"/>
    <w:qFormat/>
    <w:rsid w:val="00D253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53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Up.Missouri@dss.mo.gov" TargetMode="External"/><Relationship Id="rId3" Type="http://schemas.openxmlformats.org/officeDocument/2006/relationships/settings" Target="settings.xml"/><Relationship Id="rId7" Type="http://schemas.openxmlformats.org/officeDocument/2006/relationships/hyperlink" Target="mailto:SkillUp.Missouri@dss.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S.FSD.Agreements@dss.mo.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illUP.Missouri@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Kaylor, Stacy</dc:creator>
  <cp:keywords/>
  <dc:description/>
  <cp:lastModifiedBy>Kaylor, Stacy</cp:lastModifiedBy>
  <cp:revision>9</cp:revision>
  <dcterms:created xsi:type="dcterms:W3CDTF">2019-01-14T17:49:00Z</dcterms:created>
  <dcterms:modified xsi:type="dcterms:W3CDTF">2019-02-14T20:55:00Z</dcterms:modified>
</cp:coreProperties>
</file>